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36" w:rsidRDefault="00996E36" w:rsidP="00996E36">
      <w:pPr>
        <w:spacing w:after="0" w:line="240" w:lineRule="auto"/>
        <w:jc w:val="center"/>
        <w:rPr>
          <w:b/>
          <w:color w:val="C00000"/>
          <w:sz w:val="32"/>
          <w:szCs w:val="32"/>
        </w:rPr>
      </w:pPr>
      <w:bookmarkStart w:id="0" w:name="_GoBack"/>
      <w:r w:rsidRPr="00996E36">
        <w:rPr>
          <w:b/>
          <w:color w:val="C00000"/>
          <w:sz w:val="32"/>
          <w:szCs w:val="32"/>
        </w:rPr>
        <w:t xml:space="preserve">Создание условий в семье </w:t>
      </w:r>
    </w:p>
    <w:p w:rsidR="00996E36" w:rsidRDefault="00996E36" w:rsidP="00996E36">
      <w:pPr>
        <w:spacing w:after="0" w:line="240" w:lineRule="auto"/>
        <w:jc w:val="center"/>
        <w:rPr>
          <w:b/>
          <w:color w:val="C00000"/>
          <w:sz w:val="32"/>
          <w:szCs w:val="32"/>
        </w:rPr>
      </w:pPr>
      <w:r w:rsidRPr="00996E36">
        <w:rPr>
          <w:b/>
          <w:color w:val="C00000"/>
          <w:sz w:val="32"/>
          <w:szCs w:val="32"/>
        </w:rPr>
        <w:t>для развития творческих способностей ребенка</w:t>
      </w:r>
    </w:p>
    <w:p w:rsidR="00996E36" w:rsidRPr="00996E36" w:rsidRDefault="00996E36" w:rsidP="00996E36">
      <w:pPr>
        <w:spacing w:after="0" w:line="240" w:lineRule="auto"/>
        <w:jc w:val="center"/>
        <w:rPr>
          <w:b/>
          <w:color w:val="C00000"/>
          <w:sz w:val="32"/>
          <w:szCs w:val="32"/>
        </w:rPr>
      </w:pPr>
    </w:p>
    <w:bookmarkEnd w:id="0"/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Разговаривайте с ребенком заботливым, у</w:t>
      </w:r>
      <w:r w:rsidRPr="00996E36">
        <w:rPr>
          <w:b/>
          <w:color w:val="0033CC"/>
          <w:sz w:val="28"/>
          <w:szCs w:val="28"/>
        </w:rPr>
        <w:t>спокаивающим, одобряющим тоном.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Говори</w:t>
      </w:r>
      <w:r w:rsidRPr="00996E36">
        <w:rPr>
          <w:b/>
          <w:color w:val="0033CC"/>
          <w:sz w:val="28"/>
          <w:szCs w:val="28"/>
        </w:rPr>
        <w:t>те с малышом короткими фразами.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Поощряйте в ребен</w:t>
      </w:r>
      <w:r w:rsidRPr="00996E36">
        <w:rPr>
          <w:b/>
          <w:color w:val="0033CC"/>
          <w:sz w:val="28"/>
          <w:szCs w:val="28"/>
        </w:rPr>
        <w:t>ке стремление задавать вопросы.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Поощряйте люб</w:t>
      </w:r>
      <w:r w:rsidRPr="00996E36">
        <w:rPr>
          <w:b/>
          <w:color w:val="0033CC"/>
          <w:sz w:val="28"/>
          <w:szCs w:val="28"/>
        </w:rPr>
        <w:t>опытство и воображение ребенка.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 xml:space="preserve">Избегайте неодобрительной оценки творческих попыток малыша. </w:t>
      </w:r>
      <w:proofErr w:type="gramStart"/>
      <w:r w:rsidRPr="00996E36">
        <w:rPr>
          <w:b/>
          <w:color w:val="0033CC"/>
          <w:sz w:val="28"/>
          <w:szCs w:val="28"/>
        </w:rPr>
        <w:t>(Не следует говорить, что его произведение можно улучшить:</w:t>
      </w:r>
      <w:proofErr w:type="gramEnd"/>
      <w:r w:rsidRPr="00996E36">
        <w:rPr>
          <w:b/>
          <w:color w:val="0033CC"/>
          <w:sz w:val="28"/>
          <w:szCs w:val="28"/>
        </w:rPr>
        <w:t xml:space="preserve"> </w:t>
      </w:r>
      <w:proofErr w:type="gramStart"/>
      <w:r w:rsidRPr="00996E36">
        <w:rPr>
          <w:b/>
          <w:color w:val="0033CC"/>
          <w:sz w:val="28"/>
          <w:szCs w:val="28"/>
        </w:rPr>
        <w:t>"Это неплохо, но могло б</w:t>
      </w:r>
      <w:r w:rsidRPr="00996E36">
        <w:rPr>
          <w:b/>
          <w:color w:val="0033CC"/>
          <w:sz w:val="28"/>
          <w:szCs w:val="28"/>
        </w:rPr>
        <w:t>ыть гораздо лучше, если бы...")</w:t>
      </w:r>
      <w:proofErr w:type="gramEnd"/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Объясните, что на многие его вопросы не всегда можно ответить однозначно. Для этого требуется вре</w:t>
      </w:r>
      <w:r w:rsidRPr="00996E36">
        <w:rPr>
          <w:b/>
          <w:color w:val="0033CC"/>
          <w:sz w:val="28"/>
          <w:szCs w:val="28"/>
        </w:rPr>
        <w:t>мя, а с его стороны - терпение.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 xml:space="preserve">Старайтесь отвечать на вопросы так, чтобы ребенок понял ответ. Если ребенок не выслушивает до конца, значит либо он устал, либо не понимает вашего ответа. Прервите </w:t>
      </w:r>
      <w:r w:rsidRPr="00996E36">
        <w:rPr>
          <w:b/>
          <w:color w:val="0033CC"/>
          <w:sz w:val="28"/>
          <w:szCs w:val="28"/>
        </w:rPr>
        <w:t>себя и измените тему разговора.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Оставляйте ребенка одного и позволяйте ему, если он того желает, самому заниматься своими делами. Избыток "шефства" может затруднить творчество. При этом установите четкие и жесткие требования к ребенку. Ребенок должен знать "перечень</w:t>
      </w:r>
      <w:r w:rsidRPr="00996E36">
        <w:rPr>
          <w:b/>
          <w:color w:val="0033CC"/>
          <w:sz w:val="28"/>
          <w:szCs w:val="28"/>
        </w:rPr>
        <w:t>" ограничений своего поведения.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Помогайте ребенку в удовлетворении основных человеческих потребностей (чувство безопасности, любовь,</w:t>
      </w:r>
      <w:r w:rsidRPr="00996E36">
        <w:rPr>
          <w:b/>
          <w:color w:val="0033CC"/>
          <w:sz w:val="28"/>
          <w:szCs w:val="28"/>
        </w:rPr>
        <w:t xml:space="preserve"> уважение к себе и окружающим).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 xml:space="preserve">Заботьтесь о том, чтобы у ребенка были новые впечатления, о которых он мог </w:t>
      </w:r>
      <w:r w:rsidRPr="00996E36">
        <w:rPr>
          <w:b/>
          <w:color w:val="0033CC"/>
          <w:sz w:val="28"/>
          <w:szCs w:val="28"/>
        </w:rPr>
        <w:t>бы рассказывать.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 xml:space="preserve">Помогайте ему справляться с разочарованием и сомнением, если </w:t>
      </w:r>
      <w:r w:rsidRPr="00996E36">
        <w:rPr>
          <w:b/>
          <w:color w:val="0033CC"/>
          <w:sz w:val="28"/>
          <w:szCs w:val="28"/>
        </w:rPr>
        <w:t>он не понят своими сверстниками.</w:t>
      </w:r>
    </w:p>
    <w:p w:rsidR="00996E36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Постарайтесь уменьшать социальные трения и справиться с негативной реакцией сверстников. Постарайтесь создать творческую атмосферу в том коллект</w:t>
      </w:r>
      <w:r w:rsidRPr="00996E36">
        <w:rPr>
          <w:b/>
          <w:color w:val="0033CC"/>
          <w:sz w:val="28"/>
          <w:szCs w:val="28"/>
        </w:rPr>
        <w:t xml:space="preserve">иве, где находится ребенок. </w:t>
      </w:r>
    </w:p>
    <w:p w:rsidR="008B4EAA" w:rsidRPr="00996E36" w:rsidRDefault="00996E36" w:rsidP="00996E36">
      <w:pPr>
        <w:pStyle w:val="a3"/>
        <w:numPr>
          <w:ilvl w:val="0"/>
          <w:numId w:val="1"/>
        </w:numPr>
        <w:rPr>
          <w:b/>
          <w:color w:val="0033CC"/>
          <w:sz w:val="28"/>
          <w:szCs w:val="28"/>
        </w:rPr>
      </w:pPr>
      <w:r w:rsidRPr="00996E36">
        <w:rPr>
          <w:b/>
          <w:color w:val="0033CC"/>
          <w:sz w:val="28"/>
          <w:szCs w:val="28"/>
        </w:rPr>
        <w:t>Находите слова поддержки для новых творческих начинаний ребенка, избегайте критиковать первые опыты - как бы ни были они неудачны. Относитесь к ним с симпатией и теплотой: ребенок стремится творить не только для себя, но и для тех, кого любит.</w:t>
      </w:r>
    </w:p>
    <w:sectPr w:rsidR="008B4EAA" w:rsidRPr="00996E36" w:rsidSect="00996E3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72C1"/>
    <w:multiLevelType w:val="hybridMultilevel"/>
    <w:tmpl w:val="324012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42"/>
    <w:rsid w:val="00487442"/>
    <w:rsid w:val="005417FB"/>
    <w:rsid w:val="005740DE"/>
    <w:rsid w:val="00996E36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E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2013-11-10T15:29:00Z</dcterms:created>
  <dcterms:modified xsi:type="dcterms:W3CDTF">2013-11-10T15:33:00Z</dcterms:modified>
</cp:coreProperties>
</file>